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2C" w:rsidRPr="00D07605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76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 O NABAVI ROBA, USLUGA I RADOVA MALE VRIJEDNOSTI</w:t>
      </w:r>
    </w:p>
    <w:p w:rsidR="00C57E2C" w:rsidRPr="00D07605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</w:t>
      </w:r>
      <w:proofErr w:type="spellStart"/>
      <w:r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</w:t>
      </w:r>
      <w:proofErr w:type="spellEnd"/>
      <w:r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18. st. 3. Zakona o javnoj nabavi (</w:t>
      </w:r>
      <w:r w:rsidR="0016499E"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</w:t>
      </w:r>
      <w:r w:rsidR="0016499E"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arodne novine“</w:t>
      </w:r>
      <w:r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90/11., 83/13., 143/13.) i </w:t>
      </w:r>
      <w:proofErr w:type="spellStart"/>
      <w:r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</w:t>
      </w:r>
      <w:proofErr w:type="spellEnd"/>
      <w:r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  38.  Statuta Osnov</w:t>
      </w:r>
      <w:r w:rsidR="0016499E"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 škole August Cesarec </w:t>
      </w:r>
      <w:proofErr w:type="spellStart"/>
      <w:r w:rsidR="0016499E"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Špišić</w:t>
      </w:r>
      <w:proofErr w:type="spellEnd"/>
      <w:r w:rsidR="0016499E"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Bukovica</w:t>
      </w:r>
      <w:r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Školski o</w:t>
      </w:r>
      <w:r w:rsidR="0016499E"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dbor Osnovne škole Augu</w:t>
      </w:r>
      <w:r w:rsidR="00F713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 Cesarec </w:t>
      </w:r>
      <w:proofErr w:type="spellStart"/>
      <w:r w:rsidR="00F713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Špišić</w:t>
      </w:r>
      <w:proofErr w:type="spellEnd"/>
      <w:r w:rsidR="00F713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Bukovica na 15.</w:t>
      </w:r>
      <w:r w:rsidR="0016499E"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 </w:t>
      </w:r>
      <w:r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53A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F713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jednici održanoj dana 29.12.</w:t>
      </w:r>
      <w:r w:rsidRPr="00D076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2014. godine, donio je</w:t>
      </w:r>
    </w:p>
    <w:p w:rsidR="00C57E2C" w:rsidRPr="00C57E2C" w:rsidRDefault="00C57E2C" w:rsidP="00C57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NABAVI ROBA, USLUGA I RADOVA MALE VRIJEDNOSTI</w:t>
      </w:r>
    </w:p>
    <w:p w:rsidR="00C57E2C" w:rsidRPr="00C57E2C" w:rsidRDefault="00C57E2C" w:rsidP="00C5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7E2C" w:rsidRPr="00C57E2C" w:rsidRDefault="00C57E2C" w:rsidP="00C57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C57E2C" w:rsidRPr="00C57E2C" w:rsidRDefault="0016499E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August Cesarec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Špišić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Bukovica, Vladimira Nazora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Špišić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Bukovica</w:t>
      </w:r>
      <w:r w:rsidR="00C57E2C"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daljem tekstu: Naručitelj) ovim Pravilnikom uređuje postupak koji prethodi ugovornom odnosu za nabavu roba i usluga procijenjene vrijednosti do 200.000,00 kuna, odnosno za nabavu radova procijenjene vrijednosti do 500.000,00 kuna bez PDV-a za koje se ne primjenjuje Zakon o javnoj nabavi.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provođenja postupka iz ovog Pravilnika naručitelj je u obvezi u odnosu na sve gospodarske subjekte poštivati načelo slobode kretanja robe, načelo slobode poslovnog nastanka i načelo slobode pružanja usluga te načela koja iz toga proizlaze, kao što je načelo tržišnog natjecanja, načelo jednakog tretmana, načelo zabrane diskriminacije, načelo uzajamnog priznavanja, načelo razmjernosti i načelo transparentnosti.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Nabavu roba, usluga i rado</w:t>
      </w:r>
      <w:r w:rsidR="00D07605">
        <w:rPr>
          <w:rFonts w:ascii="Times New Roman" w:eastAsia="Times New Roman" w:hAnsi="Times New Roman" w:cs="Times New Roman"/>
          <w:sz w:val="24"/>
          <w:szCs w:val="24"/>
          <w:lang w:eastAsia="hr-HR"/>
        </w:rPr>
        <w:t>va procijenjene vrijednosti do 5</w:t>
      </w: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 bez PDV-a naručitelj provodi izdavanjem narudžbenice jednom gospodarskom subjektu. Zavisno o predmetu nabave može se zaključiti i ugovor.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O izdanim narudžbenicama i sklopljenim ugovorima obvezno se vodi evidencija.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Na izdavanje narudžbenice, odnosno sklapanje ugovora za nabavke iz stavka 1. ovog članka, primjenjuje se važeća Procedura stvaranja ugovornih obveza za koje nije obvezna javna nabava.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to zahtijeva specifičan postupak dobivanja sredstava za nabavu male vrijednosti (</w:t>
      </w:r>
      <w:proofErr w:type="spellStart"/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npr</w:t>
      </w:r>
      <w:proofErr w:type="spellEnd"/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. prijava na natječaj za financiranje/s</w:t>
      </w:r>
      <w:r w:rsidR="00D07605">
        <w:rPr>
          <w:rFonts w:ascii="Times New Roman" w:eastAsia="Times New Roman" w:hAnsi="Times New Roman" w:cs="Times New Roman"/>
          <w:sz w:val="24"/>
          <w:szCs w:val="24"/>
          <w:lang w:eastAsia="hr-HR"/>
        </w:rPr>
        <w:t>ufinanciranje određenih nabava 5</w:t>
      </w: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 bez PDV-a gdje je procedura drugačije propisana nego ovim Pravilnikom), postupit će se prema zahtjevima tog postupka.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Za nabavu roba, usluga i radova pr</w:t>
      </w:r>
      <w:r w:rsidR="00D07605">
        <w:rPr>
          <w:rFonts w:ascii="Times New Roman" w:eastAsia="Times New Roman" w:hAnsi="Times New Roman" w:cs="Times New Roman"/>
          <w:sz w:val="24"/>
          <w:szCs w:val="24"/>
          <w:lang w:eastAsia="hr-HR"/>
        </w:rPr>
        <w:t>ocijenjene vrijednosti veće od 5</w:t>
      </w: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 naručitelj mora zatražiti najmanje tri ponude, najkasnije 7 dana prije isteka prethodnih ugovora, odnosno prije potrebe za nabavom. Postupak nabave iz stavka 1. ovog Pravilnika priprema i provodi Povjerenstvo za provođenje nabave male vrijednosti (u daljem tekstu Povjerenstvo).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Povjerenstvo Odlukom imenuje ravnatelj škole.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broji tri člana.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Povjerenstva su: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  izrada Poziva i potrebne dokumentacije za podnošenje ponuda,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  objava poziva i druge dokumentacije na internetskoj stranici Naručitelja,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  upućivanje, preporučenom pošiljkom s povratnicom, poziva za dostavu ponude na adresu najmanje tri gospodarska subjekta koja obavljaju djelatnost koja je predmet nabave, u opravdanim slučajevima i specifičnim nabavama može i na manje od tri,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  zaprimanje, otvaranje, uspoređivanje i ocjenjivanje pristiglih ponuda,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  izrada Zapisnika o otvaranju, pregledu, usporedbi i ocjeni ponuda,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  predlaganje ravnatelju škole odabir ponuditelja koji odgovora uvjetima i ima najnižu cijenu.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Kada na poziv za podnošenje ponuda pristigne samo jedna ponuda, Povjerenstvo će predložiti ravnatelju škole odabir te ponude ako ponuda udovoljava traženim uvjetima.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7.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 je dužan u roku utvrđenom u Pozivu na dostavu ponude obavijestiti sve ponuditelje o odabiru ponuditelja.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odabiru objavljuje se na internetskoj stranici Naručitelja.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svoj dokumentaciji vezanoj za nabavu roba i usluga procijenjene vrijednosti do 200.000,00 kuna, odnosno za radove do 500.000,00 kuna, kao što su Poziv na dostavu ponude, ponude, Zapisnik Povjerenstva i </w:t>
      </w:r>
      <w:proofErr w:type="spellStart"/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., obvezno se vodi evidencija.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9.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 članka 4. ovog Pravilnika ne primjenjuje se: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  na nabavu usluga koje po svojoj naravi zahtijevaju specijalistička stručna znanja (</w:t>
      </w:r>
      <w:proofErr w:type="spellStart"/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npr</w:t>
      </w:r>
      <w:proofErr w:type="spellEnd"/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konzultantske, javnobilježničke, konzervatorske, odvjetničke, zdravstvene i </w:t>
      </w:r>
      <w:proofErr w:type="spellStart"/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. usluge),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  u slučaju kada predmet nabave može izvršiti samo određeni gospodarski subjekt, odnosno kada subjekt ima koncesiju za određenu uslugu,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·         u slučaju nabave koja zahtijeva hitnost radi sprečavanja nastanka ili otklanjanja nastale štete,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   u slučaju kada osnivač škole provodi zajedničku nabavu za više naručitelja.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10.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stupa na snagu danom donošenja.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11.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se objavljuje na oglasnoj ploči i na int</w:t>
      </w:r>
      <w:r w:rsidR="00D07605">
        <w:rPr>
          <w:rFonts w:ascii="Times New Roman" w:eastAsia="Times New Roman" w:hAnsi="Times New Roman" w:cs="Times New Roman"/>
          <w:sz w:val="24"/>
          <w:szCs w:val="24"/>
          <w:lang w:eastAsia="hr-HR"/>
        </w:rPr>
        <w:t>ern</w:t>
      </w:r>
      <w:r w:rsidR="00353AC9">
        <w:rPr>
          <w:rFonts w:ascii="Times New Roman" w:eastAsia="Times New Roman" w:hAnsi="Times New Roman" w:cs="Times New Roman"/>
          <w:sz w:val="24"/>
          <w:szCs w:val="24"/>
          <w:lang w:eastAsia="hr-HR"/>
        </w:rPr>
        <w:t>ets</w:t>
      </w:r>
      <w:r w:rsidR="00F71323">
        <w:rPr>
          <w:rFonts w:ascii="Times New Roman" w:eastAsia="Times New Roman" w:hAnsi="Times New Roman" w:cs="Times New Roman"/>
          <w:sz w:val="24"/>
          <w:szCs w:val="24"/>
          <w:lang w:eastAsia="hr-HR"/>
        </w:rPr>
        <w:t>koj stranici škole dana 29.12.2014</w:t>
      </w: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57E2C" w:rsidRPr="00C57E2C" w:rsidRDefault="00C57E2C" w:rsidP="00C57E2C">
      <w:pPr>
        <w:spacing w:before="100" w:beforeAutospacing="1" w:after="100" w:afterAutospacing="1" w:line="240" w:lineRule="auto"/>
        <w:ind w:left="24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E2C" w:rsidRPr="00C57E2C" w:rsidRDefault="00353AC9" w:rsidP="00C57E2C">
      <w:pPr>
        <w:spacing w:before="100" w:beforeAutospacing="1" w:after="100" w:afterAutospacing="1" w:line="240" w:lineRule="auto"/>
        <w:ind w:left="24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  <w:r w:rsidR="00C57E2C"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odbora:</w:t>
      </w:r>
    </w:p>
    <w:p w:rsidR="00C57E2C" w:rsidRPr="00C57E2C" w:rsidRDefault="00353AC9" w:rsidP="00C57E2C">
      <w:pPr>
        <w:spacing w:before="100" w:beforeAutospacing="1" w:after="100" w:afterAutospacing="1" w:line="240" w:lineRule="auto"/>
        <w:ind w:left="24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:rsidR="00C57E2C" w:rsidRPr="00C57E2C" w:rsidRDefault="00F71323" w:rsidP="00C57E2C">
      <w:pPr>
        <w:spacing w:before="100" w:beforeAutospacing="1" w:after="100" w:afterAutospacing="1" w:line="240" w:lineRule="auto"/>
        <w:ind w:left="24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Tolušić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dipl.učitelj</w:t>
      </w:r>
      <w:proofErr w:type="spellEnd"/>
      <w:r w:rsidR="00C57E2C"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E2C" w:rsidRPr="00C57E2C" w:rsidRDefault="00C57E2C" w:rsidP="00F71323">
      <w:pPr>
        <w:spacing w:before="100" w:beforeAutospacing="1" w:after="100" w:afterAutospacing="1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6EE" w:rsidRDefault="006246EE" w:rsidP="006246EE">
      <w:pPr>
        <w:pStyle w:val="Bezproreda"/>
        <w:rPr>
          <w:lang w:eastAsia="hr-HR"/>
        </w:rPr>
      </w:pPr>
    </w:p>
    <w:p w:rsidR="00C57E2C" w:rsidRPr="00F71323" w:rsidRDefault="006246EE" w:rsidP="00353AC9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lang w:eastAsia="hr-HR"/>
        </w:rPr>
        <w:t xml:space="preserve">                                                                                   </w:t>
      </w:r>
    </w:p>
    <w:p w:rsidR="00C57E2C" w:rsidRPr="00C57E2C" w:rsidRDefault="00C57E2C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E2C" w:rsidRPr="00C57E2C" w:rsidRDefault="00D07605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Špišić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Bukovica, </w:t>
      </w:r>
      <w:r w:rsidR="00F71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</w:t>
      </w:r>
      <w:r w:rsidR="00C57E2C"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2014. godine</w:t>
      </w:r>
    </w:p>
    <w:p w:rsidR="00C57E2C" w:rsidRPr="00C57E2C" w:rsidRDefault="00353AC9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D07605">
        <w:rPr>
          <w:rFonts w:ascii="Times New Roman" w:eastAsia="Times New Roman" w:hAnsi="Times New Roman" w:cs="Times New Roman"/>
          <w:sz w:val="24"/>
          <w:szCs w:val="24"/>
          <w:lang w:eastAsia="hr-HR"/>
        </w:rPr>
        <w:t>: 003-05/14-01/02</w:t>
      </w:r>
    </w:p>
    <w:p w:rsidR="00C57E2C" w:rsidRPr="00C57E2C" w:rsidRDefault="00353AC9" w:rsidP="00C5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D07605">
        <w:rPr>
          <w:rFonts w:ascii="Times New Roman" w:eastAsia="Times New Roman" w:hAnsi="Times New Roman" w:cs="Times New Roman"/>
          <w:sz w:val="24"/>
          <w:szCs w:val="24"/>
          <w:lang w:eastAsia="hr-HR"/>
        </w:rPr>
        <w:t>: 2189-19-1</w:t>
      </w:r>
      <w:r w:rsidR="00C57E2C" w:rsidRPr="00C57E2C">
        <w:rPr>
          <w:rFonts w:ascii="Times New Roman" w:eastAsia="Times New Roman" w:hAnsi="Times New Roman" w:cs="Times New Roman"/>
          <w:sz w:val="24"/>
          <w:szCs w:val="24"/>
          <w:lang w:eastAsia="hr-HR"/>
        </w:rPr>
        <w:t>-14-1</w:t>
      </w:r>
    </w:p>
    <w:p w:rsidR="00C57E2C" w:rsidRPr="00C57E2C" w:rsidRDefault="00C57E2C" w:rsidP="00C5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3B43" w:rsidRDefault="00A73B43"/>
    <w:p w:rsidR="00F71323" w:rsidRDefault="00F71323"/>
    <w:p w:rsidR="00F71323" w:rsidRDefault="00F71323"/>
    <w:p w:rsidR="00F71323" w:rsidRDefault="00F71323">
      <w:r>
        <w:t>-3-</w:t>
      </w:r>
    </w:p>
    <w:sectPr w:rsidR="00F71323" w:rsidSect="00A7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E2C"/>
    <w:rsid w:val="000109C5"/>
    <w:rsid w:val="000F1816"/>
    <w:rsid w:val="0016499E"/>
    <w:rsid w:val="0025485C"/>
    <w:rsid w:val="00353AC9"/>
    <w:rsid w:val="00400A7F"/>
    <w:rsid w:val="005C0293"/>
    <w:rsid w:val="006246EE"/>
    <w:rsid w:val="00A73B43"/>
    <w:rsid w:val="00C57E2C"/>
    <w:rsid w:val="00D07605"/>
    <w:rsid w:val="00DE5906"/>
    <w:rsid w:val="00F7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C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57E2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246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OSAC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2014-12-29T10:29:00Z</cp:lastPrinted>
  <dcterms:created xsi:type="dcterms:W3CDTF">2014-12-01T12:09:00Z</dcterms:created>
  <dcterms:modified xsi:type="dcterms:W3CDTF">2014-12-29T10:30:00Z</dcterms:modified>
</cp:coreProperties>
</file>